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51F0CF" w14:textId="218A8470" w:rsidR="00D04951" w:rsidRDefault="000D736E" w:rsidP="000D736E">
      <w:pPr>
        <w:spacing w:after="0" w:line="240" w:lineRule="auto"/>
        <w:jc w:val="right"/>
        <w:rPr>
          <w:rFonts w:ascii="Helvetica" w:eastAsia="Times New Roman" w:hAnsi="Helvetica" w:cs="Helvetica"/>
          <w:kern w:val="0"/>
          <w:lang w:eastAsia="es-CR"/>
          <w14:ligatures w14:val="none"/>
        </w:rPr>
      </w:pPr>
      <w:r>
        <w:rPr>
          <w:rFonts w:ascii="Helvetica" w:eastAsia="Times New Roman" w:hAnsi="Helvetica" w:cs="Helvetica"/>
          <w:kern w:val="0"/>
          <w:lang w:eastAsia="es-CR"/>
          <w14:ligatures w14:val="none"/>
        </w:rPr>
        <w:t>Grec</w:t>
      </w:r>
      <w:r w:rsidR="00D04951" w:rsidRPr="00D04951">
        <w:rPr>
          <w:rFonts w:ascii="Helvetica" w:eastAsia="Times New Roman" w:hAnsi="Helvetica" w:cs="Helvetica"/>
          <w:kern w:val="0"/>
          <w:lang w:eastAsia="es-CR"/>
          <w14:ligatures w14:val="none"/>
        </w:rPr>
        <w:t xml:space="preserve">ia, </w:t>
      </w:r>
      <w:r w:rsidR="00D04951">
        <w:rPr>
          <w:rFonts w:ascii="Helvetica" w:eastAsia="Times New Roman" w:hAnsi="Helvetica" w:cs="Helvetica"/>
          <w:kern w:val="0"/>
          <w:lang w:eastAsia="es-CR"/>
          <w14:ligatures w14:val="none"/>
        </w:rPr>
        <w:t>14 de Junio del 2025</w:t>
      </w:r>
    </w:p>
    <w:p w14:paraId="6D7D495D" w14:textId="77777777" w:rsidR="000D736E" w:rsidRDefault="000D736E" w:rsidP="000D736E">
      <w:pPr>
        <w:spacing w:after="0" w:line="240" w:lineRule="auto"/>
        <w:jc w:val="right"/>
        <w:rPr>
          <w:rFonts w:ascii="Helvetica" w:eastAsia="Times New Roman" w:hAnsi="Helvetica" w:cs="Helvetica"/>
          <w:kern w:val="0"/>
          <w:lang w:eastAsia="es-CR"/>
          <w14:ligatures w14:val="none"/>
        </w:rPr>
      </w:pPr>
    </w:p>
    <w:p w14:paraId="5D8B642E" w14:textId="77777777" w:rsidR="000D736E" w:rsidRDefault="000D736E" w:rsidP="000D736E">
      <w:pPr>
        <w:spacing w:after="0" w:line="240" w:lineRule="auto"/>
        <w:ind w:left="-567"/>
        <w:jc w:val="right"/>
        <w:rPr>
          <w:rFonts w:ascii="Helvetica" w:eastAsia="Times New Roman" w:hAnsi="Helvetica" w:cs="Helvetica"/>
          <w:kern w:val="0"/>
          <w:lang w:eastAsia="es-CR"/>
          <w14:ligatures w14:val="none"/>
        </w:rPr>
      </w:pPr>
    </w:p>
    <w:p w14:paraId="59066307" w14:textId="38913EDF" w:rsidR="000D736E" w:rsidRDefault="000D736E" w:rsidP="000D736E">
      <w:pPr>
        <w:spacing w:after="0" w:line="240" w:lineRule="auto"/>
        <w:ind w:left="-567"/>
        <w:rPr>
          <w:rFonts w:ascii="Helvetica" w:eastAsia="Times New Roman" w:hAnsi="Helvetica" w:cs="Helvetica"/>
          <w:kern w:val="0"/>
          <w:lang w:eastAsia="es-CR"/>
          <w14:ligatures w14:val="none"/>
        </w:rPr>
      </w:pPr>
      <w:r>
        <w:rPr>
          <w:rFonts w:ascii="Helvetica" w:eastAsia="Times New Roman" w:hAnsi="Helvetica" w:cs="Helvetica"/>
          <w:kern w:val="0"/>
          <w:lang w:eastAsia="es-CR"/>
          <w14:ligatures w14:val="none"/>
        </w:rPr>
        <w:t>Señores</w:t>
      </w:r>
    </w:p>
    <w:p w14:paraId="43C27369" w14:textId="5E6D6E0B" w:rsidR="000D736E" w:rsidRPr="00702040" w:rsidRDefault="000D736E" w:rsidP="000D736E">
      <w:pPr>
        <w:spacing w:after="0" w:line="240" w:lineRule="auto"/>
        <w:ind w:left="-567"/>
        <w:rPr>
          <w:rFonts w:ascii="Helvetica" w:eastAsia="Times New Roman" w:hAnsi="Helvetica" w:cs="Helvetica"/>
          <w:b/>
          <w:bCs/>
          <w:kern w:val="0"/>
          <w:lang w:eastAsia="es-CR"/>
          <w14:ligatures w14:val="none"/>
        </w:rPr>
      </w:pPr>
      <w:r w:rsidRPr="00702040">
        <w:rPr>
          <w:rFonts w:ascii="Helvetica" w:eastAsia="Times New Roman" w:hAnsi="Helvetica" w:cs="Helvetica"/>
          <w:b/>
          <w:bCs/>
          <w:kern w:val="0"/>
          <w:lang w:eastAsia="es-CR"/>
          <w14:ligatures w14:val="none"/>
        </w:rPr>
        <w:t>Conferencia Episcopal de Costa Rica-Iglesia C</w:t>
      </w:r>
      <w:r w:rsidR="00835BE7">
        <w:rPr>
          <w:rFonts w:ascii="Helvetica" w:eastAsia="Times New Roman" w:hAnsi="Helvetica" w:cs="Helvetica"/>
          <w:b/>
          <w:bCs/>
          <w:kern w:val="0"/>
          <w:lang w:eastAsia="es-CR"/>
          <w14:ligatures w14:val="none"/>
        </w:rPr>
        <w:t>a</w:t>
      </w:r>
      <w:r w:rsidRPr="00702040">
        <w:rPr>
          <w:rFonts w:ascii="Helvetica" w:eastAsia="Times New Roman" w:hAnsi="Helvetica" w:cs="Helvetica"/>
          <w:b/>
          <w:bCs/>
          <w:kern w:val="0"/>
          <w:lang w:eastAsia="es-CR"/>
          <w14:ligatures w14:val="none"/>
        </w:rPr>
        <w:t>t</w:t>
      </w:r>
      <w:r w:rsidR="00835BE7">
        <w:rPr>
          <w:rFonts w:ascii="Helvetica" w:eastAsia="Times New Roman" w:hAnsi="Helvetica" w:cs="Helvetica"/>
          <w:b/>
          <w:bCs/>
          <w:kern w:val="0"/>
          <w:lang w:eastAsia="es-CR"/>
          <w14:ligatures w14:val="none"/>
        </w:rPr>
        <w:t>ól</w:t>
      </w:r>
      <w:r w:rsidRPr="00702040">
        <w:rPr>
          <w:rFonts w:ascii="Helvetica" w:eastAsia="Times New Roman" w:hAnsi="Helvetica" w:cs="Helvetica"/>
          <w:b/>
          <w:bCs/>
          <w:kern w:val="0"/>
          <w:lang w:eastAsia="es-CR"/>
          <w14:ligatures w14:val="none"/>
        </w:rPr>
        <w:t>ica</w:t>
      </w:r>
    </w:p>
    <w:p w14:paraId="3C2989CE" w14:textId="4F50ED72" w:rsidR="000D736E" w:rsidRDefault="000D736E" w:rsidP="000D736E">
      <w:pPr>
        <w:spacing w:after="0" w:line="240" w:lineRule="auto"/>
        <w:ind w:left="-567"/>
        <w:rPr>
          <w:rFonts w:ascii="Helvetica" w:eastAsia="Times New Roman" w:hAnsi="Helvetica" w:cs="Helvetica"/>
          <w:kern w:val="0"/>
          <w:lang w:eastAsia="es-CR"/>
          <w14:ligatures w14:val="none"/>
        </w:rPr>
      </w:pPr>
      <w:r>
        <w:rPr>
          <w:rFonts w:ascii="Helvetica" w:eastAsia="Times New Roman" w:hAnsi="Helvetica" w:cs="Helvetica"/>
          <w:kern w:val="0"/>
          <w:lang w:eastAsia="es-CR"/>
          <w14:ligatures w14:val="none"/>
        </w:rPr>
        <w:t>Tribunal Eclesiástico</w:t>
      </w:r>
    </w:p>
    <w:p w14:paraId="40122694" w14:textId="0B702CBB" w:rsidR="000D736E" w:rsidRDefault="000D736E" w:rsidP="000D736E">
      <w:pPr>
        <w:spacing w:after="0" w:line="240" w:lineRule="auto"/>
        <w:ind w:left="-567"/>
        <w:rPr>
          <w:rFonts w:ascii="Helvetica" w:eastAsia="Times New Roman" w:hAnsi="Helvetica" w:cs="Helvetica"/>
          <w:kern w:val="0"/>
          <w:lang w:eastAsia="es-CR"/>
          <w14:ligatures w14:val="none"/>
        </w:rPr>
      </w:pPr>
      <w:r>
        <w:rPr>
          <w:rFonts w:ascii="Helvetica" w:eastAsia="Times New Roman" w:hAnsi="Helvetica" w:cs="Helvetica"/>
          <w:kern w:val="0"/>
          <w:lang w:eastAsia="es-CR"/>
          <w14:ligatures w14:val="none"/>
        </w:rPr>
        <w:t>S.O.</w:t>
      </w:r>
    </w:p>
    <w:p w14:paraId="25C9795A" w14:textId="77777777" w:rsidR="000D736E" w:rsidRDefault="000D736E" w:rsidP="000D736E">
      <w:pPr>
        <w:spacing w:after="0" w:line="240" w:lineRule="auto"/>
        <w:ind w:left="-567"/>
        <w:rPr>
          <w:rFonts w:ascii="Helvetica" w:eastAsia="Times New Roman" w:hAnsi="Helvetica" w:cs="Helvetica"/>
          <w:kern w:val="0"/>
          <w:lang w:eastAsia="es-CR"/>
          <w14:ligatures w14:val="none"/>
        </w:rPr>
      </w:pPr>
    </w:p>
    <w:p w14:paraId="0821D050" w14:textId="49F46AB1" w:rsidR="000D736E" w:rsidRDefault="000D736E" w:rsidP="000D736E">
      <w:pPr>
        <w:spacing w:after="0" w:line="240" w:lineRule="auto"/>
        <w:ind w:left="-567"/>
        <w:rPr>
          <w:rFonts w:ascii="Helvetica" w:eastAsia="Times New Roman" w:hAnsi="Helvetica" w:cs="Helvetica"/>
          <w:kern w:val="0"/>
          <w:lang w:eastAsia="es-CR"/>
          <w14:ligatures w14:val="none"/>
        </w:rPr>
      </w:pPr>
      <w:r>
        <w:rPr>
          <w:rFonts w:ascii="Helvetica" w:eastAsia="Times New Roman" w:hAnsi="Helvetica" w:cs="Helvetica"/>
          <w:kern w:val="0"/>
          <w:lang w:eastAsia="es-CR"/>
          <w14:ligatures w14:val="none"/>
        </w:rPr>
        <w:t>Estimados señores:</w:t>
      </w:r>
    </w:p>
    <w:p w14:paraId="41A5583F" w14:textId="77777777" w:rsidR="000D736E" w:rsidRDefault="000D736E" w:rsidP="000D736E">
      <w:pPr>
        <w:spacing w:after="0" w:line="240" w:lineRule="auto"/>
        <w:rPr>
          <w:rFonts w:ascii="Helvetica" w:eastAsia="Times New Roman" w:hAnsi="Helvetica" w:cs="Helvetica"/>
          <w:kern w:val="0"/>
          <w:lang w:eastAsia="es-CR"/>
          <w14:ligatures w14:val="none"/>
        </w:rPr>
      </w:pPr>
    </w:p>
    <w:p w14:paraId="5EB3ED3E" w14:textId="77777777" w:rsidR="000D736E" w:rsidRPr="00D04951" w:rsidRDefault="000D736E" w:rsidP="000D736E">
      <w:pPr>
        <w:spacing w:after="0" w:line="240" w:lineRule="auto"/>
        <w:rPr>
          <w:rFonts w:ascii="Helvetica" w:eastAsia="Times New Roman" w:hAnsi="Helvetica" w:cs="Helvetica"/>
          <w:kern w:val="0"/>
          <w:lang w:eastAsia="es-CR"/>
          <w14:ligatures w14:val="none"/>
        </w:rPr>
      </w:pPr>
    </w:p>
    <w:p w14:paraId="71674A3C" w14:textId="77777777" w:rsidR="00702040" w:rsidRPr="00702040" w:rsidRDefault="00702040" w:rsidP="00702040">
      <w:pPr>
        <w:spacing w:after="0" w:line="276" w:lineRule="auto"/>
        <w:ind w:left="-567" w:firstLine="567"/>
        <w:jc w:val="both"/>
        <w:rPr>
          <w:rFonts w:ascii="Helvetica" w:eastAsia="Times New Roman" w:hAnsi="Helvetica" w:cs="Helvetica"/>
          <w:kern w:val="0"/>
          <w:lang w:eastAsia="es-CR"/>
          <w14:ligatures w14:val="none"/>
        </w:rPr>
      </w:pPr>
      <w:r w:rsidRPr="00702040">
        <w:rPr>
          <w:rFonts w:ascii="Helvetica" w:eastAsia="Times New Roman" w:hAnsi="Helvetica" w:cs="Helvetica"/>
          <w:kern w:val="0"/>
          <w:lang w:eastAsia="es-CR"/>
          <w14:ligatures w14:val="none"/>
        </w:rPr>
        <w:t xml:space="preserve">Por este medio, yo, </w:t>
      </w:r>
      <w:r w:rsidRPr="00702040">
        <w:rPr>
          <w:rFonts w:ascii="Helvetica" w:eastAsia="Times New Roman" w:hAnsi="Helvetica" w:cs="Helvetica"/>
          <w:b/>
          <w:bCs/>
          <w:kern w:val="0"/>
          <w:lang w:eastAsia="es-CR"/>
          <w14:ligatures w14:val="none"/>
        </w:rPr>
        <w:t>Pbro. Enrique Corrales</w:t>
      </w:r>
      <w:r w:rsidRPr="00702040">
        <w:rPr>
          <w:rFonts w:ascii="Helvetica" w:eastAsia="Times New Roman" w:hAnsi="Helvetica" w:cs="Helvetica"/>
          <w:kern w:val="0"/>
          <w:lang w:eastAsia="es-CR"/>
          <w14:ligatures w14:val="none"/>
        </w:rPr>
        <w:t xml:space="preserve">, sacerdote de la Parroquia Nuestra Señora de las Mercedes de Grecia y guía espiritual del equipo de animación misionera de la misma parroquia, me permito recomendar ampliamente a </w:t>
      </w:r>
      <w:r w:rsidRPr="00702040">
        <w:rPr>
          <w:rFonts w:ascii="Helvetica" w:eastAsia="Times New Roman" w:hAnsi="Helvetica" w:cs="Helvetica"/>
          <w:b/>
          <w:bCs/>
          <w:kern w:val="0"/>
          <w:lang w:eastAsia="es-CR"/>
          <w14:ligatures w14:val="none"/>
        </w:rPr>
        <w:t>Don Jorge Arias Bogantes</w:t>
      </w:r>
      <w:r w:rsidRPr="00702040">
        <w:rPr>
          <w:rFonts w:ascii="Helvetica" w:eastAsia="Times New Roman" w:hAnsi="Helvetica" w:cs="Helvetica"/>
          <w:kern w:val="0"/>
          <w:lang w:eastAsia="es-CR"/>
          <w14:ligatures w14:val="none"/>
        </w:rPr>
        <w:t>, mayor, portador de la cédula de identidad número 2-0408-0756, vecino de Alajuela, Grecia, San Isidro, El Mesón, a la entrada de la Urbanización Sofía.</w:t>
      </w:r>
    </w:p>
    <w:p w14:paraId="2297CA7F" w14:textId="77777777" w:rsidR="00702040" w:rsidRPr="00702040" w:rsidRDefault="00702040" w:rsidP="00702040">
      <w:pPr>
        <w:spacing w:after="0" w:line="276" w:lineRule="auto"/>
        <w:ind w:left="-567"/>
        <w:jc w:val="both"/>
        <w:rPr>
          <w:rFonts w:ascii="Helvetica" w:eastAsia="Times New Roman" w:hAnsi="Helvetica" w:cs="Helvetica"/>
          <w:kern w:val="0"/>
          <w:lang w:eastAsia="es-CR"/>
          <w14:ligatures w14:val="none"/>
        </w:rPr>
      </w:pPr>
      <w:r w:rsidRPr="00702040">
        <w:rPr>
          <w:rFonts w:ascii="Helvetica" w:eastAsia="Times New Roman" w:hAnsi="Helvetica" w:cs="Helvetica"/>
          <w:kern w:val="0"/>
          <w:lang w:eastAsia="es-CR"/>
          <w14:ligatures w14:val="none"/>
        </w:rPr>
        <w:t xml:space="preserve">Conozco personalmente a Jorge desde hace varios años y he tenido la oportunidad de acompañarlo en su caminar cristiano, tanto a nivel personal como pastoral. Como su guía espiritual, he sido testigo directo de su compromiso con la fe católica, su participación activa en la comunidad y, en particular, de su dedicación al servicio en el </w:t>
      </w:r>
      <w:r w:rsidRPr="00702040">
        <w:rPr>
          <w:rFonts w:ascii="Helvetica" w:eastAsia="Times New Roman" w:hAnsi="Helvetica" w:cs="Helvetica"/>
          <w:b/>
          <w:bCs/>
          <w:kern w:val="0"/>
          <w:lang w:eastAsia="es-CR"/>
          <w14:ligatures w14:val="none"/>
        </w:rPr>
        <w:t>Equipo de Animación Misionera</w:t>
      </w:r>
      <w:r w:rsidRPr="00702040">
        <w:rPr>
          <w:rFonts w:ascii="Helvetica" w:eastAsia="Times New Roman" w:hAnsi="Helvetica" w:cs="Helvetica"/>
          <w:kern w:val="0"/>
          <w:lang w:eastAsia="es-CR"/>
          <w14:ligatures w14:val="none"/>
        </w:rPr>
        <w:t xml:space="preserve"> de la parroquia, equipo que nació hace dos años por disposición de este servidor y que Jorge ha animado y apoyado con generosidad y espíritu de servicio.</w:t>
      </w:r>
    </w:p>
    <w:p w14:paraId="344036CA" w14:textId="77777777" w:rsidR="00702040" w:rsidRPr="00702040" w:rsidRDefault="00702040" w:rsidP="00702040">
      <w:pPr>
        <w:spacing w:after="0" w:line="276" w:lineRule="auto"/>
        <w:ind w:left="-567"/>
        <w:jc w:val="both"/>
        <w:rPr>
          <w:rFonts w:ascii="Helvetica" w:eastAsia="Times New Roman" w:hAnsi="Helvetica" w:cs="Helvetica"/>
          <w:kern w:val="0"/>
          <w:lang w:eastAsia="es-CR"/>
          <w14:ligatures w14:val="none"/>
        </w:rPr>
      </w:pPr>
      <w:r w:rsidRPr="00702040">
        <w:rPr>
          <w:rFonts w:ascii="Helvetica" w:eastAsia="Times New Roman" w:hAnsi="Helvetica" w:cs="Helvetica"/>
          <w:kern w:val="0"/>
          <w:lang w:eastAsia="es-CR"/>
          <w14:ligatures w14:val="none"/>
        </w:rPr>
        <w:t>Puedo dar fe de su integridad moral, su testimonio de vida, su honestidad, su responsabilidad y su sincero deseo de buscar siempre la voluntad de Dios en cada una de sus acciones. Jorge ha mostrado siempre madurez humana y espiritual, así como un profundo amor por la Iglesia y una disposición permanente a servir a los demás, especialmente en el ámbito de la evangelización y la vida comunitaria.</w:t>
      </w:r>
    </w:p>
    <w:p w14:paraId="1E82B642" w14:textId="77777777" w:rsidR="00702040" w:rsidRPr="00702040" w:rsidRDefault="00702040" w:rsidP="00702040">
      <w:pPr>
        <w:spacing w:after="0" w:line="276" w:lineRule="auto"/>
        <w:ind w:left="-567"/>
        <w:jc w:val="both"/>
        <w:rPr>
          <w:rFonts w:ascii="Helvetica" w:eastAsia="Times New Roman" w:hAnsi="Helvetica" w:cs="Helvetica"/>
          <w:kern w:val="0"/>
          <w:lang w:eastAsia="es-CR"/>
          <w14:ligatures w14:val="none"/>
        </w:rPr>
      </w:pPr>
      <w:r w:rsidRPr="00702040">
        <w:rPr>
          <w:rFonts w:ascii="Helvetica" w:eastAsia="Times New Roman" w:hAnsi="Helvetica" w:cs="Helvetica"/>
          <w:kern w:val="0"/>
          <w:lang w:eastAsia="es-CR"/>
          <w14:ligatures w14:val="none"/>
        </w:rPr>
        <w:t>Por todo lo anterior, recomiendo a Jorge Arias Bogantes ante ese Honorable Tribunal, confiando en su buena fe y en su intención de actuar con verdad y transparencia en el proceso que le ocupa.</w:t>
      </w:r>
    </w:p>
    <w:p w14:paraId="1796B169" w14:textId="77777777" w:rsidR="00702040" w:rsidRPr="00702040" w:rsidRDefault="00702040" w:rsidP="00702040">
      <w:pPr>
        <w:spacing w:after="0" w:line="276" w:lineRule="auto"/>
        <w:ind w:left="-567"/>
        <w:jc w:val="both"/>
        <w:rPr>
          <w:rFonts w:ascii="Helvetica" w:eastAsia="Times New Roman" w:hAnsi="Helvetica" w:cs="Helvetica"/>
          <w:kern w:val="0"/>
          <w:lang w:eastAsia="es-CR"/>
          <w14:ligatures w14:val="none"/>
        </w:rPr>
      </w:pPr>
      <w:r w:rsidRPr="00702040">
        <w:rPr>
          <w:rFonts w:ascii="Helvetica" w:eastAsia="Times New Roman" w:hAnsi="Helvetica" w:cs="Helvetica"/>
          <w:kern w:val="0"/>
          <w:lang w:eastAsia="es-CR"/>
          <w14:ligatures w14:val="none"/>
        </w:rPr>
        <w:t>Extiendo la presente a solicitud del interesado para los fines que estime convenientes.</w:t>
      </w:r>
    </w:p>
    <w:p w14:paraId="0B20BBCD" w14:textId="77777777" w:rsidR="00702040" w:rsidRDefault="00702040" w:rsidP="00702040">
      <w:pPr>
        <w:spacing w:after="0" w:line="276" w:lineRule="auto"/>
        <w:ind w:left="-567"/>
        <w:jc w:val="both"/>
        <w:rPr>
          <w:rFonts w:ascii="Helvetica" w:eastAsia="Times New Roman" w:hAnsi="Helvetica" w:cs="Helvetica"/>
          <w:kern w:val="0"/>
          <w:lang w:eastAsia="es-CR"/>
          <w14:ligatures w14:val="none"/>
        </w:rPr>
      </w:pPr>
      <w:r w:rsidRPr="00702040">
        <w:rPr>
          <w:rFonts w:ascii="Helvetica" w:eastAsia="Times New Roman" w:hAnsi="Helvetica" w:cs="Helvetica"/>
          <w:kern w:val="0"/>
          <w:lang w:eastAsia="es-CR"/>
          <w14:ligatures w14:val="none"/>
        </w:rPr>
        <w:t>Atentamente,</w:t>
      </w:r>
    </w:p>
    <w:p w14:paraId="4997C109" w14:textId="77777777" w:rsidR="00702040" w:rsidRDefault="00702040" w:rsidP="00702040">
      <w:pPr>
        <w:spacing w:after="0" w:line="240" w:lineRule="auto"/>
        <w:ind w:left="-567"/>
        <w:rPr>
          <w:rFonts w:ascii="Helvetica" w:eastAsia="Times New Roman" w:hAnsi="Helvetica" w:cs="Helvetica"/>
          <w:kern w:val="0"/>
          <w:lang w:eastAsia="es-CR"/>
          <w14:ligatures w14:val="none"/>
        </w:rPr>
      </w:pPr>
    </w:p>
    <w:p w14:paraId="5CC52474" w14:textId="77777777" w:rsidR="00702040" w:rsidRDefault="00702040" w:rsidP="00702040">
      <w:pPr>
        <w:spacing w:after="0" w:line="240" w:lineRule="auto"/>
        <w:ind w:left="-567"/>
        <w:rPr>
          <w:rFonts w:ascii="Helvetica" w:eastAsia="Times New Roman" w:hAnsi="Helvetica" w:cs="Helvetica"/>
          <w:kern w:val="0"/>
          <w:lang w:eastAsia="es-CR"/>
          <w14:ligatures w14:val="none"/>
        </w:rPr>
      </w:pPr>
    </w:p>
    <w:p w14:paraId="317AF447" w14:textId="77777777" w:rsidR="00702040" w:rsidRDefault="00702040" w:rsidP="00702040">
      <w:pPr>
        <w:spacing w:after="0" w:line="240" w:lineRule="auto"/>
        <w:ind w:left="-567"/>
        <w:rPr>
          <w:rFonts w:ascii="Helvetica" w:eastAsia="Times New Roman" w:hAnsi="Helvetica" w:cs="Helvetica"/>
          <w:kern w:val="0"/>
          <w:lang w:eastAsia="es-CR"/>
          <w14:ligatures w14:val="none"/>
        </w:rPr>
      </w:pPr>
    </w:p>
    <w:p w14:paraId="193CC8CC" w14:textId="77777777" w:rsidR="00702040" w:rsidRPr="00702040" w:rsidRDefault="00702040" w:rsidP="00702040">
      <w:pPr>
        <w:spacing w:after="0" w:line="240" w:lineRule="auto"/>
        <w:ind w:left="-567"/>
        <w:rPr>
          <w:rFonts w:ascii="Helvetica" w:eastAsia="Times New Roman" w:hAnsi="Helvetica" w:cs="Helvetica"/>
          <w:kern w:val="0"/>
          <w:lang w:eastAsia="es-CR"/>
          <w14:ligatures w14:val="none"/>
        </w:rPr>
      </w:pPr>
    </w:p>
    <w:p w14:paraId="79DA9951" w14:textId="77777777" w:rsidR="00702040" w:rsidRDefault="00702040" w:rsidP="00702040">
      <w:pPr>
        <w:spacing w:after="0" w:line="240" w:lineRule="auto"/>
        <w:ind w:left="-567"/>
        <w:rPr>
          <w:rFonts w:ascii="Helvetica" w:eastAsia="Times New Roman" w:hAnsi="Helvetica" w:cs="Helvetica"/>
          <w:kern w:val="0"/>
          <w:lang w:eastAsia="es-CR"/>
          <w14:ligatures w14:val="none"/>
        </w:rPr>
      </w:pPr>
      <w:r w:rsidRPr="00702040">
        <w:rPr>
          <w:rFonts w:ascii="Helvetica" w:eastAsia="Times New Roman" w:hAnsi="Helvetica" w:cs="Helvetica"/>
          <w:b/>
          <w:bCs/>
          <w:kern w:val="0"/>
          <w:lang w:eastAsia="es-CR"/>
          <w14:ligatures w14:val="none"/>
        </w:rPr>
        <w:t>Pbro. Enrique Corrales</w:t>
      </w:r>
      <w:r w:rsidRPr="00702040">
        <w:rPr>
          <w:rFonts w:ascii="Helvetica" w:eastAsia="Times New Roman" w:hAnsi="Helvetica" w:cs="Helvetica"/>
          <w:kern w:val="0"/>
          <w:lang w:eastAsia="es-CR"/>
          <w14:ligatures w14:val="none"/>
        </w:rPr>
        <w:br/>
      </w:r>
      <w:r>
        <w:rPr>
          <w:rFonts w:ascii="Helvetica" w:eastAsia="Times New Roman" w:hAnsi="Helvetica" w:cs="Helvetica"/>
          <w:kern w:val="0"/>
          <w:lang w:eastAsia="es-CR"/>
          <w14:ligatures w14:val="none"/>
        </w:rPr>
        <w:t>Vicario Parroquial y</w:t>
      </w:r>
    </w:p>
    <w:p w14:paraId="56647BEA" w14:textId="7C040070" w:rsidR="00702040" w:rsidRPr="00702040" w:rsidRDefault="00702040" w:rsidP="00702040">
      <w:pPr>
        <w:spacing w:after="0" w:line="240" w:lineRule="auto"/>
        <w:ind w:left="-567"/>
        <w:rPr>
          <w:rFonts w:ascii="Helvetica" w:eastAsia="Times New Roman" w:hAnsi="Helvetica" w:cs="Helvetica"/>
          <w:kern w:val="0"/>
          <w:lang w:eastAsia="es-CR"/>
          <w14:ligatures w14:val="none"/>
        </w:rPr>
      </w:pPr>
      <w:r w:rsidRPr="00702040">
        <w:rPr>
          <w:rFonts w:ascii="Helvetica" w:eastAsia="Times New Roman" w:hAnsi="Helvetica" w:cs="Helvetica"/>
          <w:kern w:val="0"/>
          <w:lang w:eastAsia="es-CR"/>
          <w14:ligatures w14:val="none"/>
        </w:rPr>
        <w:t>Guía Espiritual</w:t>
      </w:r>
      <w:r>
        <w:rPr>
          <w:rFonts w:ascii="Helvetica" w:eastAsia="Times New Roman" w:hAnsi="Helvetica" w:cs="Helvetica"/>
          <w:kern w:val="0"/>
          <w:lang w:eastAsia="es-CR"/>
          <w14:ligatures w14:val="none"/>
        </w:rPr>
        <w:t xml:space="preserve"> del </w:t>
      </w:r>
      <w:r w:rsidRPr="00702040">
        <w:rPr>
          <w:rFonts w:ascii="Helvetica" w:eastAsia="Times New Roman" w:hAnsi="Helvetica" w:cs="Helvetica"/>
          <w:kern w:val="0"/>
          <w:lang w:eastAsia="es-CR"/>
          <w14:ligatures w14:val="none"/>
        </w:rPr>
        <w:t>Equipo de Animación Misionera</w:t>
      </w:r>
      <w:r w:rsidRPr="00702040">
        <w:rPr>
          <w:rFonts w:ascii="Helvetica" w:eastAsia="Times New Roman" w:hAnsi="Helvetica" w:cs="Helvetica"/>
          <w:kern w:val="0"/>
          <w:lang w:eastAsia="es-CR"/>
          <w14:ligatures w14:val="none"/>
        </w:rPr>
        <w:br/>
        <w:t>Parroquia Nuestra Señora de las Mercedes de Grecia</w:t>
      </w:r>
      <w:r w:rsidRPr="00702040">
        <w:rPr>
          <w:rFonts w:ascii="Helvetica" w:eastAsia="Times New Roman" w:hAnsi="Helvetica" w:cs="Helvetica"/>
          <w:kern w:val="0"/>
          <w:lang w:eastAsia="es-CR"/>
          <w14:ligatures w14:val="none"/>
        </w:rPr>
        <w:br/>
      </w:r>
    </w:p>
    <w:p w14:paraId="2AF01A24" w14:textId="20121974" w:rsidR="00D04951" w:rsidRPr="00D04951" w:rsidRDefault="00D04951" w:rsidP="000D736E">
      <w:pPr>
        <w:spacing w:after="0" w:line="240" w:lineRule="auto"/>
        <w:ind w:left="-567"/>
        <w:rPr>
          <w:rFonts w:ascii="Helvetica" w:eastAsia="Times New Roman" w:hAnsi="Helvetica" w:cs="Helvetica"/>
          <w:kern w:val="0"/>
          <w:lang w:eastAsia="es-CR"/>
          <w14:ligatures w14:val="none"/>
        </w:rPr>
      </w:pPr>
      <w:r w:rsidRPr="00D04951">
        <w:rPr>
          <w:rFonts w:ascii="Helvetica" w:eastAsia="Times New Roman" w:hAnsi="Helvetica" w:cs="Helvetica"/>
          <w:kern w:val="0"/>
          <w:lang w:eastAsia="es-CR"/>
          <w14:ligatures w14:val="none"/>
        </w:rPr>
        <w:br/>
      </w:r>
    </w:p>
    <w:p w14:paraId="0022DF9F" w14:textId="77777777" w:rsidR="00157A0E" w:rsidRPr="00D04951" w:rsidRDefault="00157A0E" w:rsidP="00157A0E">
      <w:pPr>
        <w:spacing w:after="0" w:line="240" w:lineRule="auto"/>
        <w:rPr>
          <w:rFonts w:ascii="Helvetica" w:eastAsia="Times New Roman" w:hAnsi="Helvetica" w:cs="Helvetica"/>
          <w:kern w:val="0"/>
          <w:lang w:eastAsia="es-CR"/>
          <w14:ligatures w14:val="none"/>
        </w:rPr>
      </w:pPr>
    </w:p>
    <w:p w14:paraId="00B9A46D" w14:textId="77777777" w:rsidR="00157A0E" w:rsidRDefault="00157A0E"/>
    <w:sectPr w:rsidR="00157A0E" w:rsidSect="000D736E">
      <w:pgSz w:w="12240" w:h="15840"/>
      <w:pgMar w:top="1417" w:right="104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A0E"/>
    <w:rsid w:val="000D736E"/>
    <w:rsid w:val="00157A0E"/>
    <w:rsid w:val="00303A5A"/>
    <w:rsid w:val="0066722A"/>
    <w:rsid w:val="00702040"/>
    <w:rsid w:val="00835BE7"/>
    <w:rsid w:val="00D04951"/>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7FBD0D"/>
  <w15:chartTrackingRefBased/>
  <w15:docId w15:val="{88E81254-ABE3-4F9B-BF29-4929FA671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7A0E"/>
  </w:style>
  <w:style w:type="paragraph" w:styleId="Ttulo1">
    <w:name w:val="heading 1"/>
    <w:basedOn w:val="Normal"/>
    <w:next w:val="Normal"/>
    <w:link w:val="Ttulo1Car"/>
    <w:uiPriority w:val="9"/>
    <w:qFormat/>
    <w:rsid w:val="00157A0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157A0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157A0E"/>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157A0E"/>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157A0E"/>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157A0E"/>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157A0E"/>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157A0E"/>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157A0E"/>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57A0E"/>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157A0E"/>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157A0E"/>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157A0E"/>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157A0E"/>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157A0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157A0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157A0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157A0E"/>
    <w:rPr>
      <w:rFonts w:eastAsiaTheme="majorEastAsia" w:cstheme="majorBidi"/>
      <w:color w:val="272727" w:themeColor="text1" w:themeTint="D8"/>
    </w:rPr>
  </w:style>
  <w:style w:type="paragraph" w:styleId="Ttulo">
    <w:name w:val="Title"/>
    <w:basedOn w:val="Normal"/>
    <w:next w:val="Normal"/>
    <w:link w:val="TtuloCar"/>
    <w:uiPriority w:val="10"/>
    <w:qFormat/>
    <w:rsid w:val="00157A0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157A0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157A0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157A0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157A0E"/>
    <w:pPr>
      <w:spacing w:before="160"/>
      <w:jc w:val="center"/>
    </w:pPr>
    <w:rPr>
      <w:i/>
      <w:iCs/>
      <w:color w:val="404040" w:themeColor="text1" w:themeTint="BF"/>
    </w:rPr>
  </w:style>
  <w:style w:type="character" w:customStyle="1" w:styleId="CitaCar">
    <w:name w:val="Cita Car"/>
    <w:basedOn w:val="Fuentedeprrafopredeter"/>
    <w:link w:val="Cita"/>
    <w:uiPriority w:val="29"/>
    <w:rsid w:val="00157A0E"/>
    <w:rPr>
      <w:i/>
      <w:iCs/>
      <w:color w:val="404040" w:themeColor="text1" w:themeTint="BF"/>
    </w:rPr>
  </w:style>
  <w:style w:type="paragraph" w:styleId="Prrafodelista">
    <w:name w:val="List Paragraph"/>
    <w:basedOn w:val="Normal"/>
    <w:uiPriority w:val="34"/>
    <w:qFormat/>
    <w:rsid w:val="00157A0E"/>
    <w:pPr>
      <w:ind w:left="720"/>
      <w:contextualSpacing/>
    </w:pPr>
  </w:style>
  <w:style w:type="character" w:styleId="nfasisintenso">
    <w:name w:val="Intense Emphasis"/>
    <w:basedOn w:val="Fuentedeprrafopredeter"/>
    <w:uiPriority w:val="21"/>
    <w:qFormat/>
    <w:rsid w:val="00157A0E"/>
    <w:rPr>
      <w:i/>
      <w:iCs/>
      <w:color w:val="0F4761" w:themeColor="accent1" w:themeShade="BF"/>
    </w:rPr>
  </w:style>
  <w:style w:type="paragraph" w:styleId="Citadestacada">
    <w:name w:val="Intense Quote"/>
    <w:basedOn w:val="Normal"/>
    <w:next w:val="Normal"/>
    <w:link w:val="CitadestacadaCar"/>
    <w:uiPriority w:val="30"/>
    <w:qFormat/>
    <w:rsid w:val="00157A0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157A0E"/>
    <w:rPr>
      <w:i/>
      <w:iCs/>
      <w:color w:val="0F4761" w:themeColor="accent1" w:themeShade="BF"/>
    </w:rPr>
  </w:style>
  <w:style w:type="character" w:styleId="Referenciaintensa">
    <w:name w:val="Intense Reference"/>
    <w:basedOn w:val="Fuentedeprrafopredeter"/>
    <w:uiPriority w:val="32"/>
    <w:qFormat/>
    <w:rsid w:val="00157A0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6750504">
      <w:bodyDiv w:val="1"/>
      <w:marLeft w:val="0"/>
      <w:marRight w:val="0"/>
      <w:marTop w:val="0"/>
      <w:marBottom w:val="0"/>
      <w:divBdr>
        <w:top w:val="none" w:sz="0" w:space="0" w:color="auto"/>
        <w:left w:val="none" w:sz="0" w:space="0" w:color="auto"/>
        <w:bottom w:val="none" w:sz="0" w:space="0" w:color="auto"/>
        <w:right w:val="none" w:sz="0" w:space="0" w:color="auto"/>
      </w:divBdr>
    </w:div>
    <w:div w:id="813134855">
      <w:bodyDiv w:val="1"/>
      <w:marLeft w:val="0"/>
      <w:marRight w:val="0"/>
      <w:marTop w:val="0"/>
      <w:marBottom w:val="0"/>
      <w:divBdr>
        <w:top w:val="none" w:sz="0" w:space="0" w:color="auto"/>
        <w:left w:val="none" w:sz="0" w:space="0" w:color="auto"/>
        <w:bottom w:val="none" w:sz="0" w:space="0" w:color="auto"/>
        <w:right w:val="none" w:sz="0" w:space="0" w:color="auto"/>
      </w:divBdr>
    </w:div>
    <w:div w:id="854078468">
      <w:bodyDiv w:val="1"/>
      <w:marLeft w:val="0"/>
      <w:marRight w:val="0"/>
      <w:marTop w:val="0"/>
      <w:marBottom w:val="0"/>
      <w:divBdr>
        <w:top w:val="none" w:sz="0" w:space="0" w:color="auto"/>
        <w:left w:val="none" w:sz="0" w:space="0" w:color="auto"/>
        <w:bottom w:val="none" w:sz="0" w:space="0" w:color="auto"/>
        <w:right w:val="none" w:sz="0" w:space="0" w:color="auto"/>
      </w:divBdr>
    </w:div>
    <w:div w:id="1057558124">
      <w:bodyDiv w:val="1"/>
      <w:marLeft w:val="0"/>
      <w:marRight w:val="0"/>
      <w:marTop w:val="0"/>
      <w:marBottom w:val="0"/>
      <w:divBdr>
        <w:top w:val="none" w:sz="0" w:space="0" w:color="auto"/>
        <w:left w:val="none" w:sz="0" w:space="0" w:color="auto"/>
        <w:bottom w:val="none" w:sz="0" w:space="0" w:color="auto"/>
        <w:right w:val="none" w:sz="0" w:space="0" w:color="auto"/>
      </w:divBdr>
    </w:div>
    <w:div w:id="1171989386">
      <w:bodyDiv w:val="1"/>
      <w:marLeft w:val="0"/>
      <w:marRight w:val="0"/>
      <w:marTop w:val="0"/>
      <w:marBottom w:val="0"/>
      <w:divBdr>
        <w:top w:val="none" w:sz="0" w:space="0" w:color="auto"/>
        <w:left w:val="none" w:sz="0" w:space="0" w:color="auto"/>
        <w:bottom w:val="none" w:sz="0" w:space="0" w:color="auto"/>
        <w:right w:val="none" w:sz="0" w:space="0" w:color="auto"/>
      </w:divBdr>
    </w:div>
    <w:div w:id="1423450266">
      <w:bodyDiv w:val="1"/>
      <w:marLeft w:val="0"/>
      <w:marRight w:val="0"/>
      <w:marTop w:val="0"/>
      <w:marBottom w:val="0"/>
      <w:divBdr>
        <w:top w:val="none" w:sz="0" w:space="0" w:color="auto"/>
        <w:left w:val="none" w:sz="0" w:space="0" w:color="auto"/>
        <w:bottom w:val="none" w:sz="0" w:space="0" w:color="auto"/>
        <w:right w:val="none" w:sz="0" w:space="0" w:color="auto"/>
      </w:divBdr>
    </w:div>
    <w:div w:id="1830975845">
      <w:bodyDiv w:val="1"/>
      <w:marLeft w:val="0"/>
      <w:marRight w:val="0"/>
      <w:marTop w:val="0"/>
      <w:marBottom w:val="0"/>
      <w:divBdr>
        <w:top w:val="none" w:sz="0" w:space="0" w:color="auto"/>
        <w:left w:val="none" w:sz="0" w:space="0" w:color="auto"/>
        <w:bottom w:val="none" w:sz="0" w:space="0" w:color="auto"/>
        <w:right w:val="none" w:sz="0" w:space="0" w:color="auto"/>
      </w:divBdr>
    </w:div>
    <w:div w:id="1890871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293</Words>
  <Characters>1614</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Jorge Arias Bogantes</dc:creator>
  <cp:keywords/>
  <dc:description/>
  <cp:lastModifiedBy>Jorge Arias Bogantes</cp:lastModifiedBy>
  <cp:revision>4</cp:revision>
  <dcterms:created xsi:type="dcterms:W3CDTF">2025-06-14T00:14:00Z</dcterms:created>
  <dcterms:modified xsi:type="dcterms:W3CDTF">2025-06-14T00:23:00Z</dcterms:modified>
</cp:coreProperties>
</file>